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3B95" w14:textId="37999BC2" w:rsidR="00FB0CFE" w:rsidRPr="00DB1297" w:rsidRDefault="00B961B5" w:rsidP="00A04B0D">
      <w:pPr>
        <w:pStyle w:val="statymopavad"/>
        <w:spacing w:line="276" w:lineRule="auto"/>
        <w:ind w:firstLine="0"/>
        <w:rPr>
          <w:rFonts w:ascii="Arial" w:hAnsi="Arial" w:cs="Arial"/>
          <w:b/>
          <w:bCs/>
          <w:szCs w:val="24"/>
        </w:rPr>
      </w:pPr>
      <w:r w:rsidRPr="00DB1297">
        <w:rPr>
          <w:rFonts w:ascii="Arial" w:hAnsi="Arial" w:cs="Arial"/>
          <w:noProof/>
          <w:szCs w:val="24"/>
        </w:rPr>
        <w:drawing>
          <wp:inline distT="0" distB="0" distL="0" distR="0" wp14:anchorId="66DC37AF" wp14:editId="6F6157D1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47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994B2" w14:textId="77777777" w:rsidR="00341011" w:rsidRPr="00DB1297" w:rsidRDefault="00A21A80" w:rsidP="00A04B0D">
      <w:pPr>
        <w:spacing w:before="240" w:line="276" w:lineRule="auto"/>
        <w:jc w:val="center"/>
        <w:rPr>
          <w:rFonts w:ascii="Arial" w:hAnsi="Arial" w:cs="Arial"/>
          <w:b/>
          <w:bCs/>
          <w:caps/>
        </w:rPr>
      </w:pPr>
      <w:r w:rsidRPr="00DB1297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083ABDBC" w:rsidR="00A21A80" w:rsidRPr="00DB1297" w:rsidRDefault="00F9057E" w:rsidP="00A04B0D">
      <w:pPr>
        <w:spacing w:after="240" w:line="276" w:lineRule="auto"/>
        <w:jc w:val="center"/>
        <w:rPr>
          <w:rFonts w:ascii="Arial" w:hAnsi="Arial" w:cs="Arial"/>
          <w:b/>
          <w:bCs/>
          <w:caps/>
        </w:rPr>
      </w:pPr>
      <w:r w:rsidRPr="00DB1297">
        <w:rPr>
          <w:rFonts w:ascii="Arial" w:hAnsi="Arial" w:cs="Arial"/>
          <w:b/>
          <w:bCs/>
          <w:caps/>
        </w:rPr>
        <w:t>meras</w:t>
      </w:r>
    </w:p>
    <w:tbl>
      <w:tblPr>
        <w:tblW w:w="15572" w:type="dxa"/>
        <w:tblLook w:val="04A0" w:firstRow="1" w:lastRow="0" w:firstColumn="1" w:lastColumn="0" w:noHBand="0" w:noVBand="1"/>
      </w:tblPr>
      <w:tblGrid>
        <w:gridCol w:w="5954"/>
        <w:gridCol w:w="4809"/>
        <w:gridCol w:w="4809"/>
      </w:tblGrid>
      <w:tr w:rsidR="00683B3B" w:rsidRPr="00DB1297" w14:paraId="108F0B7A" w14:textId="77777777" w:rsidTr="00683B3B">
        <w:tc>
          <w:tcPr>
            <w:tcW w:w="5954" w:type="dxa"/>
          </w:tcPr>
          <w:p w14:paraId="6BE45822" w14:textId="29166E4B" w:rsidR="00DB1297" w:rsidRPr="00DB1297" w:rsidRDefault="00DA2CBB" w:rsidP="00DA2CBB">
            <w:pPr>
              <w:spacing w:line="276" w:lineRule="auto"/>
              <w:ind w:left="-105"/>
              <w:rPr>
                <w:rFonts w:ascii="Arial" w:hAnsi="Arial" w:cs="Arial"/>
              </w:rPr>
            </w:pPr>
            <w:r w:rsidRPr="00DA2CBB">
              <w:rPr>
                <w:rFonts w:ascii="Arial" w:hAnsi="Arial" w:cs="Arial"/>
              </w:rPr>
              <w:t>Savivaldybės kolegijai </w:t>
            </w:r>
          </w:p>
        </w:tc>
        <w:tc>
          <w:tcPr>
            <w:tcW w:w="4809" w:type="dxa"/>
          </w:tcPr>
          <w:p w14:paraId="57636427" w14:textId="1E517EAF" w:rsidR="00683B3B" w:rsidRPr="00DB1297" w:rsidRDefault="00683B3B" w:rsidP="008B2DD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B1297">
              <w:rPr>
                <w:rStyle w:val="Pareigos"/>
                <w:rFonts w:ascii="Arial" w:hAnsi="Arial" w:cs="Arial"/>
                <w:caps w:val="0"/>
              </w:rPr>
              <w:t>202</w:t>
            </w:r>
            <w:r w:rsidR="00D7072C">
              <w:rPr>
                <w:rStyle w:val="Pareigos"/>
                <w:rFonts w:ascii="Arial" w:hAnsi="Arial" w:cs="Arial"/>
                <w:caps w:val="0"/>
              </w:rPr>
              <w:t>5</w:t>
            </w:r>
            <w:r w:rsidR="0013378C" w:rsidRPr="00DB1297">
              <w:rPr>
                <w:rStyle w:val="Pareigos"/>
                <w:rFonts w:ascii="Arial" w:hAnsi="Arial" w:cs="Arial"/>
                <w:caps w:val="0"/>
              </w:rPr>
              <w:t>-</w:t>
            </w:r>
            <w:r w:rsidR="00DA2CBB">
              <w:rPr>
                <w:rStyle w:val="Pareigos"/>
                <w:rFonts w:ascii="Arial" w:hAnsi="Arial" w:cs="Arial"/>
                <w:caps w:val="0"/>
              </w:rPr>
              <w:t>12</w:t>
            </w:r>
            <w:r w:rsidR="00C812AE" w:rsidRPr="00DB1297">
              <w:rPr>
                <w:rStyle w:val="Pareigos"/>
                <w:rFonts w:ascii="Arial" w:hAnsi="Arial" w:cs="Arial"/>
                <w:caps w:val="0"/>
              </w:rPr>
              <w:t>-</w:t>
            </w:r>
            <w:r w:rsidR="00A04B0D" w:rsidRPr="00DB1297">
              <w:rPr>
                <w:rStyle w:val="Pareigos"/>
                <w:rFonts w:ascii="Arial" w:hAnsi="Arial" w:cs="Arial"/>
                <w:caps w:val="0"/>
              </w:rPr>
              <w:t xml:space="preserve"> </w:t>
            </w:r>
            <w:r w:rsidR="00A04B0D" w:rsidRPr="00DB1297">
              <w:rPr>
                <w:rStyle w:val="Pareigos"/>
                <w:rFonts w:ascii="Arial" w:hAnsi="Arial" w:cs="Arial"/>
              </w:rPr>
              <w:t xml:space="preserve"> </w:t>
            </w:r>
            <w:r w:rsidRPr="00DB1297">
              <w:rPr>
                <w:rStyle w:val="Pareigos"/>
                <w:rFonts w:ascii="Arial" w:hAnsi="Arial" w:cs="Arial"/>
                <w:caps w:val="0"/>
              </w:rPr>
              <w:t xml:space="preserve">  Nr.</w:t>
            </w:r>
          </w:p>
        </w:tc>
        <w:tc>
          <w:tcPr>
            <w:tcW w:w="4809" w:type="dxa"/>
          </w:tcPr>
          <w:p w14:paraId="3215FCC6" w14:textId="60D49BA1" w:rsidR="00683B3B" w:rsidRPr="00DB1297" w:rsidRDefault="00683B3B" w:rsidP="008B2DDA">
            <w:pPr>
              <w:spacing w:before="12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683B3B" w:rsidRPr="00DB1297" w14:paraId="128D4355" w14:textId="77777777" w:rsidTr="00683B3B">
        <w:tc>
          <w:tcPr>
            <w:tcW w:w="5954" w:type="dxa"/>
          </w:tcPr>
          <w:p w14:paraId="77AD803D" w14:textId="77777777" w:rsidR="00683B3B" w:rsidRPr="00DB1297" w:rsidRDefault="00683B3B" w:rsidP="002A7438">
            <w:pPr>
              <w:spacing w:line="276" w:lineRule="auto"/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</w:tcPr>
          <w:p w14:paraId="561DA975" w14:textId="77777777" w:rsidR="00683B3B" w:rsidRPr="00DB1297" w:rsidRDefault="00683B3B" w:rsidP="002A7438">
            <w:pPr>
              <w:spacing w:line="276" w:lineRule="auto"/>
              <w:jc w:val="both"/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</w:tcPr>
          <w:p w14:paraId="4AFACCBD" w14:textId="77777777" w:rsidR="00683B3B" w:rsidRPr="00DB1297" w:rsidRDefault="00683B3B" w:rsidP="002A743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A109924" w14:textId="2AE53902" w:rsidR="0013378C" w:rsidRPr="00DB1297" w:rsidRDefault="0013378C" w:rsidP="00187829">
      <w:pPr>
        <w:spacing w:before="240" w:after="240" w:line="276" w:lineRule="auto"/>
        <w:jc w:val="both"/>
        <w:rPr>
          <w:rFonts w:ascii="Arial" w:hAnsi="Arial" w:cs="Arial"/>
          <w:b/>
        </w:rPr>
      </w:pPr>
      <w:r w:rsidRPr="00DB1297">
        <w:rPr>
          <w:rFonts w:ascii="Arial" w:hAnsi="Arial" w:cs="Arial"/>
          <w:b/>
        </w:rPr>
        <w:t>DĖ</w:t>
      </w:r>
      <w:r w:rsidR="00FF35F3">
        <w:rPr>
          <w:rFonts w:ascii="Arial" w:hAnsi="Arial" w:cs="Arial"/>
          <w:b/>
        </w:rPr>
        <w:t xml:space="preserve">L </w:t>
      </w:r>
      <w:r w:rsidR="00DA2CBB">
        <w:rPr>
          <w:rFonts w:ascii="Arial" w:hAnsi="Arial" w:cs="Arial"/>
          <w:b/>
        </w:rPr>
        <w:t>INFORMACIJOS PATEIKIMO</w:t>
      </w:r>
    </w:p>
    <w:p w14:paraId="2332B9BA" w14:textId="45A8C817" w:rsidR="004B05C3" w:rsidRDefault="00875E4C" w:rsidP="00D7072C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Informuoju, kad planuojamas teikti Klaipėdos rajono savivaldybės tarybos sprendimo projektas dėl Klaipėdos rajono savivaldybės strateginio </w:t>
      </w:r>
      <w:r w:rsidR="004238BA">
        <w:rPr>
          <w:rFonts w:ascii="Arial" w:hAnsi="Arial" w:cs="Arial"/>
        </w:rPr>
        <w:t xml:space="preserve">plėtros plano </w:t>
      </w:r>
      <w:r w:rsidR="006111D6">
        <w:rPr>
          <w:rFonts w:ascii="Arial" w:hAnsi="Arial" w:cs="Arial"/>
        </w:rPr>
        <w:t xml:space="preserve">iki 2030 m. pakeitimo ir jo išdėstymo nauja redakcija. </w:t>
      </w:r>
    </w:p>
    <w:p w14:paraId="7EB4315B" w14:textId="1FB364F4" w:rsidR="006111D6" w:rsidRPr="006111D6" w:rsidRDefault="006111D6" w:rsidP="006111D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Atlikti</w:t>
      </w:r>
      <w:r w:rsidRPr="006111D6">
        <w:rPr>
          <w:rFonts w:ascii="Arial" w:hAnsi="Arial" w:cs="Arial"/>
        </w:rPr>
        <w:t xml:space="preserve"> techninio pobūdžio Klaipėdos rajono savivaldybės strateginio plėtros plano iki 2030 m. pakeitim</w:t>
      </w:r>
      <w:r>
        <w:rPr>
          <w:rFonts w:ascii="Arial" w:hAnsi="Arial" w:cs="Arial"/>
        </w:rPr>
        <w:t>ai</w:t>
      </w:r>
      <w:r w:rsidRPr="006111D6">
        <w:rPr>
          <w:rFonts w:ascii="Arial" w:hAnsi="Arial" w:cs="Arial"/>
        </w:rPr>
        <w:t xml:space="preserve">: </w:t>
      </w:r>
    </w:p>
    <w:p w14:paraId="61D65AE8" w14:textId="149B308C" w:rsidR="006111D6" w:rsidRPr="006111D6" w:rsidRDefault="006111D6" w:rsidP="006111D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111D6">
        <w:rPr>
          <w:rFonts w:ascii="Arial" w:hAnsi="Arial" w:cs="Arial"/>
        </w:rPr>
        <w:t xml:space="preserve">- VII dalyje „Priemonių planas“ pagal kuruojamas sritis patikslinti </w:t>
      </w:r>
      <w:r w:rsidR="002C0C84">
        <w:rPr>
          <w:rFonts w:ascii="Arial" w:hAnsi="Arial" w:cs="Arial"/>
        </w:rPr>
        <w:t xml:space="preserve">faktiniai </w:t>
      </w:r>
      <w:r w:rsidRPr="006111D6">
        <w:rPr>
          <w:rFonts w:ascii="Arial" w:hAnsi="Arial" w:cs="Arial"/>
        </w:rPr>
        <w:t>atsaking</w:t>
      </w:r>
      <w:r>
        <w:rPr>
          <w:rFonts w:ascii="Arial" w:hAnsi="Arial" w:cs="Arial"/>
        </w:rPr>
        <w:t>i</w:t>
      </w:r>
      <w:r w:rsidRPr="006111D6">
        <w:rPr>
          <w:rFonts w:ascii="Arial" w:hAnsi="Arial" w:cs="Arial"/>
        </w:rPr>
        <w:t xml:space="preserve"> vykdytoj</w:t>
      </w:r>
      <w:r>
        <w:rPr>
          <w:rFonts w:ascii="Arial" w:hAnsi="Arial" w:cs="Arial"/>
        </w:rPr>
        <w:t>ai</w:t>
      </w:r>
      <w:r w:rsidRPr="006111D6">
        <w:rPr>
          <w:rFonts w:ascii="Arial" w:hAnsi="Arial" w:cs="Arial"/>
        </w:rPr>
        <w:t xml:space="preserve"> (žr. lyginamąjį variantą). Tokio patikslinimo poreikis iškilo</w:t>
      </w:r>
      <w:r w:rsidR="002C0C84">
        <w:rPr>
          <w:rFonts w:ascii="Arial" w:hAnsi="Arial" w:cs="Arial"/>
        </w:rPr>
        <w:t xml:space="preserve"> per laikotarpį nuo Klaipėdos rajono savivaldybės strateginio plėtros plano iki 2030 m. patvirtinimo</w:t>
      </w:r>
      <w:r w:rsidRPr="006111D6">
        <w:rPr>
          <w:rFonts w:ascii="Arial" w:hAnsi="Arial" w:cs="Arial"/>
        </w:rPr>
        <w:t xml:space="preserve"> pakitus Klaipėdos rajono savivaldybės administracijos struktūrai. </w:t>
      </w:r>
    </w:p>
    <w:p w14:paraId="776A5104" w14:textId="75A5A17B" w:rsidR="006111D6" w:rsidRPr="006111D6" w:rsidRDefault="006111D6" w:rsidP="006111D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111D6">
        <w:rPr>
          <w:rFonts w:ascii="Arial" w:hAnsi="Arial" w:cs="Arial"/>
        </w:rPr>
        <w:t>- Atsižvelgiant į pasikeitusius strateginį planavimą reglamentuojančius teisės aktus, atlikti pakeitim</w:t>
      </w:r>
      <w:r>
        <w:rPr>
          <w:rFonts w:ascii="Arial" w:hAnsi="Arial" w:cs="Arial"/>
        </w:rPr>
        <w:t>ai</w:t>
      </w:r>
      <w:r w:rsidRPr="006111D6">
        <w:rPr>
          <w:rFonts w:ascii="Arial" w:hAnsi="Arial" w:cs="Arial"/>
        </w:rPr>
        <w:t xml:space="preserve"> Priede Nr. 1 „Klaipėdos rajono savivaldybės strateginio plėtros plano iki 2030 metų įgyvendinimo stebėsenos tvarkos aprašas“ ir jo prieduose (žr. lyginamąjį variantą). </w:t>
      </w:r>
    </w:p>
    <w:p w14:paraId="44B30562" w14:textId="62277FE1" w:rsidR="006111D6" w:rsidRPr="006111D6" w:rsidRDefault="006111D6" w:rsidP="006111D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111D6">
        <w:rPr>
          <w:rFonts w:ascii="Arial" w:hAnsi="Arial" w:cs="Arial"/>
        </w:rPr>
        <w:t xml:space="preserve">- Atsižvelgiant į tai, jog vertinant kelių metų Klaipėdos rajono savivaldybės strateginio plėtros plano iki 2030 m. priemonių vykdymo ataskaitas bei rodiklių pasiekimo ataskaitas kai kurie rodikliai </w:t>
      </w:r>
      <w:r w:rsidR="002C0C84">
        <w:rPr>
          <w:rFonts w:ascii="Arial" w:hAnsi="Arial" w:cs="Arial"/>
        </w:rPr>
        <w:t>nepateikiami centriniuose ir vietos registruose, tok</w:t>
      </w:r>
      <w:r w:rsidRPr="006111D6">
        <w:rPr>
          <w:rFonts w:ascii="Arial" w:hAnsi="Arial" w:cs="Arial"/>
        </w:rPr>
        <w:t>ie rodikliai panaik</w:t>
      </w:r>
      <w:r>
        <w:rPr>
          <w:rFonts w:ascii="Arial" w:hAnsi="Arial" w:cs="Arial"/>
        </w:rPr>
        <w:t>inti</w:t>
      </w:r>
      <w:r w:rsidRPr="006111D6">
        <w:rPr>
          <w:rFonts w:ascii="Arial" w:hAnsi="Arial" w:cs="Arial"/>
        </w:rPr>
        <w:t xml:space="preserve"> (žr. lyginamąjį variantą). </w:t>
      </w:r>
    </w:p>
    <w:p w14:paraId="22E24F0E" w14:textId="77777777" w:rsidR="006111D6" w:rsidRPr="006111D6" w:rsidRDefault="006111D6" w:rsidP="006111D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111D6">
        <w:rPr>
          <w:rFonts w:ascii="Arial" w:hAnsi="Arial" w:cs="Arial"/>
        </w:rPr>
        <w:t xml:space="preserve">Klaipėdos rajono savivaldybės strateginio plėtros plano iki 2030 m. bendroji informacija, prioritetai, tikslai ir uždaviniai nekinta. </w:t>
      </w:r>
    </w:p>
    <w:p w14:paraId="4997D88E" w14:textId="4569FC4A" w:rsidR="00187829" w:rsidRPr="006111D6" w:rsidRDefault="004B05C3" w:rsidP="004B05C3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111D6">
        <w:rPr>
          <w:rFonts w:ascii="Arial" w:hAnsi="Arial" w:cs="Arial"/>
        </w:rPr>
        <w:t>PRIDEDAMA</w:t>
      </w:r>
      <w:r w:rsidR="006111D6" w:rsidRPr="006111D6">
        <w:rPr>
          <w:rFonts w:ascii="Arial" w:hAnsi="Arial" w:cs="Arial"/>
        </w:rPr>
        <w:t xml:space="preserve">: </w:t>
      </w:r>
    </w:p>
    <w:p w14:paraId="45CB9F36" w14:textId="403D2960" w:rsidR="006111D6" w:rsidRPr="006111D6" w:rsidRDefault="006111D6" w:rsidP="006111D6">
      <w:pPr>
        <w:pStyle w:val="Sraopastraipa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111D6">
        <w:rPr>
          <w:rFonts w:ascii="Arial" w:hAnsi="Arial" w:cs="Arial"/>
          <w:sz w:val="24"/>
          <w:szCs w:val="24"/>
        </w:rPr>
        <w:t xml:space="preserve">Klaipėdos rajono savivaldybės tarybos sprendimo projektas ir aiškinamasis raštas. </w:t>
      </w:r>
    </w:p>
    <w:p w14:paraId="67CFBA5C" w14:textId="6C7A48AD" w:rsidR="006111D6" w:rsidRDefault="006111D6" w:rsidP="006111D6">
      <w:pPr>
        <w:pStyle w:val="Sraopastraipa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rajono savivaldybės strateginio plėtros plano iki 2030 m. projektas. </w:t>
      </w:r>
    </w:p>
    <w:p w14:paraId="6AC4E2E1" w14:textId="77B7B9B0" w:rsidR="006111D6" w:rsidRPr="006111D6" w:rsidRDefault="006111D6" w:rsidP="006111D6">
      <w:pPr>
        <w:pStyle w:val="Sraopastraipa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rajono savivaldybės strateginio plėtros plano iki 2030 m. lyginamasis variantas. </w:t>
      </w:r>
    </w:p>
    <w:p w14:paraId="718BA6FE" w14:textId="5E5B9CA2" w:rsidR="002172C2" w:rsidRPr="006111D6" w:rsidRDefault="002172C2" w:rsidP="006111D6">
      <w:pPr>
        <w:tabs>
          <w:tab w:val="left" w:pos="1134"/>
          <w:tab w:val="left" w:pos="1418"/>
          <w:tab w:val="left" w:pos="1701"/>
        </w:tabs>
        <w:spacing w:before="7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242424"/>
          <w:bdr w:val="none" w:sz="0" w:space="0" w:color="auto" w:frame="1"/>
        </w:rPr>
        <w:br/>
      </w:r>
      <w:r w:rsidR="004B05C3">
        <w:rPr>
          <w:rFonts w:ascii="Arial" w:hAnsi="Arial" w:cs="Arial"/>
        </w:rPr>
        <w:t xml:space="preserve">Savivaldybės </w:t>
      </w:r>
      <w:r w:rsidR="00B55CD0">
        <w:rPr>
          <w:rFonts w:ascii="Arial" w:hAnsi="Arial" w:cs="Arial"/>
        </w:rPr>
        <w:t>m</w:t>
      </w:r>
      <w:r w:rsidR="004B05C3">
        <w:rPr>
          <w:rFonts w:ascii="Arial" w:hAnsi="Arial" w:cs="Arial"/>
        </w:rPr>
        <w:t xml:space="preserve">eras </w:t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  <w:t>Bronius Markauskas</w:t>
      </w:r>
    </w:p>
    <w:p w14:paraId="40BE1429" w14:textId="04A593D0" w:rsidR="00C8424E" w:rsidRPr="00DB1297" w:rsidRDefault="00683B3B" w:rsidP="006111D6">
      <w:pPr>
        <w:pStyle w:val="Porat"/>
        <w:spacing w:before="1440" w:line="276" w:lineRule="auto"/>
        <w:rPr>
          <w:rFonts w:ascii="Arial" w:hAnsi="Arial" w:cs="Arial"/>
          <w:b/>
        </w:rPr>
      </w:pPr>
      <w:r w:rsidRPr="00DB1297">
        <w:rPr>
          <w:rFonts w:ascii="Arial" w:hAnsi="Arial" w:cs="Arial"/>
          <w:noProof/>
          <w:lang w:eastAsia="lt-LT"/>
        </w:rPr>
        <w:t xml:space="preserve">Vitalija Kazlauskienė, tel. </w:t>
      </w:r>
      <w:r w:rsidR="002A7438" w:rsidRPr="00DB1297">
        <w:rPr>
          <w:rFonts w:ascii="Arial" w:hAnsi="Arial" w:cs="Arial"/>
          <w:noProof/>
          <w:lang w:eastAsia="lt-LT"/>
        </w:rPr>
        <w:t>+370 622 35136</w:t>
      </w:r>
      <w:r w:rsidRPr="00DB1297">
        <w:rPr>
          <w:rFonts w:ascii="Arial" w:hAnsi="Arial" w:cs="Arial"/>
          <w:noProof/>
          <w:lang w:eastAsia="lt-LT"/>
        </w:rPr>
        <w:t xml:space="preserve">, el. p. </w:t>
      </w:r>
      <w:hyperlink r:id="rId12" w:history="1">
        <w:r w:rsidRPr="00DB1297">
          <w:rPr>
            <w:rStyle w:val="Hipersaitas"/>
            <w:rFonts w:ascii="Arial" w:hAnsi="Arial" w:cs="Arial"/>
            <w:noProof/>
            <w:lang w:eastAsia="lt-LT"/>
          </w:rPr>
          <w:t>vitalija.kazlauskiene@klaipedos-r.lt</w:t>
        </w:r>
      </w:hyperlink>
    </w:p>
    <w:sectPr w:rsidR="00C8424E" w:rsidRPr="00DB1297" w:rsidSect="00E76AAB">
      <w:footerReference w:type="first" r:id="rId13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A2D48" w14:textId="77777777" w:rsidR="001143F0" w:rsidRDefault="001143F0" w:rsidP="00F3669A">
      <w:r>
        <w:separator/>
      </w:r>
    </w:p>
  </w:endnote>
  <w:endnote w:type="continuationSeparator" w:id="0">
    <w:p w14:paraId="36B19EB6" w14:textId="77777777" w:rsidR="001143F0" w:rsidRDefault="001143F0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519682A9">
              <wp:simplePos x="0" y="0"/>
              <wp:positionH relativeFrom="margin">
                <wp:posOffset>-767080</wp:posOffset>
              </wp:positionH>
              <wp:positionV relativeFrom="paragraph">
                <wp:posOffset>156211</wp:posOffset>
              </wp:positionV>
              <wp:extent cx="7324725" cy="0"/>
              <wp:effectExtent l="0" t="0" r="0" b="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24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Tiesioji jungtis 2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windowText" strokeweight=".5pt" from="-60.4pt,12.3pt" to="516.35pt,12.3pt" w14:anchorId="13B54C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7Po0AEAAIYDAAAOAAAAZHJzL2Uyb0RvYy54bWysU8tuGzEMvBfoPwi613I2zQMLr3OIkV6K&#10;xkCdD2C00q4CvSAqXvvvQ8mO47S3oj7IpCgOOeTs4m7nLNuqhCb4jl/M5pwpL0Nv/NDxp83Dt1vO&#10;MIPvwQavOr5XyO+WX78sptiqJozB9ioxAvHYTrHjY86xFQLlqBzgLETlKahDcpDJTYPoE0yE7qxo&#10;5vNrMYXUxxSkQqTb1SHIlxVfayXzo9aoMrMdp95yPVM9n8splgtohwRxNPLYBvxDFw6Mp6InqBVk&#10;YK/J/AXljEwBg84zGZwIWhupKgdiczH/g83vEaKqXGg4GE9jwv8HK39t14mZvuMNZx4crWhjFG3z&#10;xbCXVz9kg6wpU5oitvT43q/T0cO4ToXyTidX/okM29XJ7k+TVbvMJF3eXDbfb5orzuR7THwkxoT5&#10;hwqOFaPj1vhCGlrY/sRMxejp+5Ny7cODsbYuzno2dfz68opWK4Hkoy1kMl0kQugHzsAOpEuZU0XE&#10;YE1fsgsO7vHeJrYFkgYpqg/ThtrlzAJmChCH+ivkqYNPqaWdFeB4SK6hg5KcySRna1zHb8+zrS8V&#10;VRXkkVQZ6GGExXoO/b5OVhSPll2LHoVZ1HTuk33++SzfAAAA//8DAFBLAwQUAAYACAAAACEAcKFl&#10;yt8AAAALAQAADwAAAGRycy9kb3ducmV2LnhtbEyPzU7DMBCE70i8g7VI3Fq7CWpRiFOhoh64lQAS&#10;x228+YF4HcVOG94eVxzguLOjmW/y7Wx7caLRd441rJYKBHHlTMeNhrfX/eIehA/IBnvHpOGbPGyL&#10;66scM+PO/EKnMjQihrDPUEMbwpBJ6auWLPqlG4jjr3ajxRDPsZFmxHMMt71MlFpLix3HhhYH2rVU&#10;fZWT1TAddrXq9un8+ZGWcnreHN6f6kbr25v58QFEoDn8meGCH9GhiExHN7HxotewWCUqsgcNyd0a&#10;xMWh0mQD4viryCKX/zcUPwAAAP//AwBQSwECLQAUAAYACAAAACEAtoM4kv4AAADhAQAAEwAAAAAA&#10;AAAAAAAAAAAAAAAAW0NvbnRlbnRfVHlwZXNdLnhtbFBLAQItABQABgAIAAAAIQA4/SH/1gAAAJQB&#10;AAALAAAAAAAAAAAAAAAAAC8BAABfcmVscy8ucmVsc1BLAQItABQABgAIAAAAIQCfT7Po0AEAAIYD&#10;AAAOAAAAAAAAAAAAAAAAAC4CAABkcnMvZTJvRG9jLnhtbFBLAQItABQABgAIAAAAIQBwoWXK3wAA&#10;AAsBAAAPAAAAAAAAAAAAAAAAACoEAABkcnMvZG93bnJldi54bWxQSwUGAAAAAAQABADzAAAANgUA&#10;AAAA&#10;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</w:tabs>
      <w:spacing w:line="276" w:lineRule="auto"/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>Biudžetinė įstaiga</w:t>
    </w:r>
    <w:r w:rsidR="00E76AAB" w:rsidRPr="002A7438">
      <w:rPr>
        <w:rFonts w:ascii="Arial" w:hAnsi="Arial" w:cs="Arial"/>
        <w:sz w:val="20"/>
        <w:szCs w:val="20"/>
      </w:rPr>
      <w:tab/>
      <w:t xml:space="preserve">          Duomenys kaupiami ir saugomi</w:t>
    </w:r>
  </w:p>
  <w:p w14:paraId="1AC5B8AC" w14:textId="17B86E2F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  <w:tab w:val="left" w:pos="9126"/>
      </w:tabs>
      <w:spacing w:line="276" w:lineRule="auto"/>
      <w:ind w:hanging="1134"/>
      <w:rPr>
        <w:rFonts w:ascii="Arial" w:hAnsi="Arial" w:cs="Arial"/>
        <w:sz w:val="20"/>
        <w:szCs w:val="20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>Klaipėdos g. 2, LT-96130 Gargždai</w:t>
    </w:r>
    <w:r w:rsidR="00E76AAB" w:rsidRPr="002A7438">
      <w:rPr>
        <w:rFonts w:ascii="Arial" w:hAnsi="Arial" w:cs="Arial"/>
        <w:sz w:val="20"/>
        <w:szCs w:val="20"/>
      </w:rPr>
      <w:tab/>
      <w:t xml:space="preserve">          Juridinių asmenų registre</w:t>
    </w:r>
    <w:r w:rsidR="00E76AAB" w:rsidRPr="002A7438">
      <w:rPr>
        <w:rFonts w:ascii="Arial" w:hAnsi="Arial" w:cs="Arial"/>
        <w:sz w:val="20"/>
        <w:szCs w:val="20"/>
      </w:rPr>
      <w:tab/>
    </w:r>
  </w:p>
  <w:p w14:paraId="2E4A70C2" w14:textId="4A7E1707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</w:tabs>
      <w:spacing w:line="276" w:lineRule="auto"/>
      <w:ind w:hanging="1134"/>
      <w:rPr>
        <w:rFonts w:ascii="Arial" w:hAnsi="Arial" w:cs="Arial"/>
        <w:sz w:val="20"/>
        <w:szCs w:val="20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 xml:space="preserve">Tel. </w:t>
    </w:r>
    <w:r w:rsidR="00B55CD0">
      <w:rPr>
        <w:rFonts w:ascii="Arial" w:hAnsi="Arial" w:cs="Arial"/>
        <w:sz w:val="20"/>
        <w:szCs w:val="20"/>
      </w:rPr>
      <w:t>+370</w:t>
    </w:r>
    <w:r w:rsidR="00E76AAB" w:rsidRPr="002A7438">
      <w:rPr>
        <w:rFonts w:ascii="Arial" w:hAnsi="Arial" w:cs="Arial"/>
        <w:sz w:val="20"/>
        <w:szCs w:val="20"/>
      </w:rPr>
      <w:t xml:space="preserve"> 46 47 20 25</w:t>
    </w:r>
    <w:r w:rsidR="00E76AAB" w:rsidRPr="002A7438">
      <w:rPr>
        <w:rFonts w:ascii="Arial" w:hAnsi="Arial" w:cs="Arial"/>
        <w:sz w:val="20"/>
        <w:szCs w:val="20"/>
      </w:rPr>
      <w:tab/>
      <w:t xml:space="preserve">          Kodas </w:t>
    </w:r>
    <w:r w:rsidR="00E76AAB" w:rsidRPr="002A7438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6777AF0D" w14:textId="324D3123" w:rsidR="00E76AAB" w:rsidRPr="00B55CD0" w:rsidRDefault="00C8424E" w:rsidP="002A7438">
    <w:pPr>
      <w:pStyle w:val="Porat"/>
      <w:tabs>
        <w:tab w:val="right" w:pos="9638"/>
      </w:tabs>
      <w:spacing w:line="276" w:lineRule="auto"/>
      <w:ind w:hanging="1134"/>
      <w:rPr>
        <w:lang w:val="es-ES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E76AAB" w:rsidRPr="002A7438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E76AAB" w:rsidRPr="002A7438">
      <w:rPr>
        <w:rFonts w:ascii="Arial" w:hAnsi="Arial" w:cs="Arial"/>
        <w:sz w:val="20"/>
        <w:szCs w:val="20"/>
      </w:rPr>
      <w:t xml:space="preserve">                www.klaipedos-r.lt</w:t>
    </w:r>
    <w:r w:rsidR="00E76AAB" w:rsidRPr="00A53ADA">
      <w:tab/>
    </w:r>
    <w:r w:rsidR="00E76AAB" w:rsidRPr="00B55CD0">
      <w:rPr>
        <w:lang w:val="es-ES"/>
      </w:rPr>
      <w:tab/>
    </w:r>
    <w:r w:rsidR="00E76AAB" w:rsidRPr="00B55CD0">
      <w:rPr>
        <w:lang w:val="es-E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E0757" w14:textId="77777777" w:rsidR="001143F0" w:rsidRDefault="001143F0" w:rsidP="00F3669A">
      <w:r>
        <w:separator/>
      </w:r>
    </w:p>
  </w:footnote>
  <w:footnote w:type="continuationSeparator" w:id="0">
    <w:p w14:paraId="42A09FE0" w14:textId="77777777" w:rsidR="001143F0" w:rsidRDefault="001143F0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55606"/>
    <w:multiLevelType w:val="hybridMultilevel"/>
    <w:tmpl w:val="0C86E826"/>
    <w:lvl w:ilvl="0" w:tplc="9F0CFB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595831">
    <w:abstractNumId w:val="0"/>
  </w:num>
  <w:num w:numId="2" w16cid:durableId="1393966540">
    <w:abstractNumId w:val="1"/>
  </w:num>
  <w:num w:numId="3" w16cid:durableId="1479761158">
    <w:abstractNumId w:val="4"/>
  </w:num>
  <w:num w:numId="4" w16cid:durableId="1381323424">
    <w:abstractNumId w:val="5"/>
  </w:num>
  <w:num w:numId="5" w16cid:durableId="1497452959">
    <w:abstractNumId w:val="2"/>
  </w:num>
  <w:num w:numId="6" w16cid:durableId="3763191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6541"/>
    <w:rsid w:val="00007819"/>
    <w:rsid w:val="00012987"/>
    <w:rsid w:val="00013E8F"/>
    <w:rsid w:val="00015CDC"/>
    <w:rsid w:val="00021A50"/>
    <w:rsid w:val="0002339C"/>
    <w:rsid w:val="0002518A"/>
    <w:rsid w:val="000270AB"/>
    <w:rsid w:val="00030BB7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A5CCA"/>
    <w:rsid w:val="000B28C1"/>
    <w:rsid w:val="000C2816"/>
    <w:rsid w:val="000D05A0"/>
    <w:rsid w:val="000D24DA"/>
    <w:rsid w:val="000E4FAA"/>
    <w:rsid w:val="000F0E69"/>
    <w:rsid w:val="00104652"/>
    <w:rsid w:val="00113323"/>
    <w:rsid w:val="001143F0"/>
    <w:rsid w:val="001173B6"/>
    <w:rsid w:val="00133531"/>
    <w:rsid w:val="0013378C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87829"/>
    <w:rsid w:val="00190F04"/>
    <w:rsid w:val="001943C3"/>
    <w:rsid w:val="00195E99"/>
    <w:rsid w:val="00197BEE"/>
    <w:rsid w:val="001A49A2"/>
    <w:rsid w:val="001B0C53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5D1"/>
    <w:rsid w:val="001E1807"/>
    <w:rsid w:val="001F0711"/>
    <w:rsid w:val="001F0AD1"/>
    <w:rsid w:val="001F5DB6"/>
    <w:rsid w:val="001F72FA"/>
    <w:rsid w:val="00202F65"/>
    <w:rsid w:val="00204B5E"/>
    <w:rsid w:val="00205B9C"/>
    <w:rsid w:val="002100E9"/>
    <w:rsid w:val="002154D2"/>
    <w:rsid w:val="00216E4C"/>
    <w:rsid w:val="002172C2"/>
    <w:rsid w:val="00221EE7"/>
    <w:rsid w:val="00230BEE"/>
    <w:rsid w:val="002343FD"/>
    <w:rsid w:val="0023606D"/>
    <w:rsid w:val="00247429"/>
    <w:rsid w:val="00247E62"/>
    <w:rsid w:val="00256FDF"/>
    <w:rsid w:val="002602AC"/>
    <w:rsid w:val="00266E26"/>
    <w:rsid w:val="00281DA5"/>
    <w:rsid w:val="00281E0B"/>
    <w:rsid w:val="00282DAE"/>
    <w:rsid w:val="00283426"/>
    <w:rsid w:val="002860E7"/>
    <w:rsid w:val="00286CAA"/>
    <w:rsid w:val="00290F27"/>
    <w:rsid w:val="00294488"/>
    <w:rsid w:val="0029593B"/>
    <w:rsid w:val="002A69E3"/>
    <w:rsid w:val="002A7438"/>
    <w:rsid w:val="002B0933"/>
    <w:rsid w:val="002B3FA0"/>
    <w:rsid w:val="002B683A"/>
    <w:rsid w:val="002C09DC"/>
    <w:rsid w:val="002C0C84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6CF0"/>
    <w:rsid w:val="0032756E"/>
    <w:rsid w:val="00331ADA"/>
    <w:rsid w:val="00332D0B"/>
    <w:rsid w:val="00341011"/>
    <w:rsid w:val="003444ED"/>
    <w:rsid w:val="00344EAB"/>
    <w:rsid w:val="00347842"/>
    <w:rsid w:val="00347A82"/>
    <w:rsid w:val="00347D33"/>
    <w:rsid w:val="00354DE8"/>
    <w:rsid w:val="00361D3C"/>
    <w:rsid w:val="00364926"/>
    <w:rsid w:val="00366DC0"/>
    <w:rsid w:val="00376866"/>
    <w:rsid w:val="003773F1"/>
    <w:rsid w:val="00381AE7"/>
    <w:rsid w:val="00382BA6"/>
    <w:rsid w:val="00387755"/>
    <w:rsid w:val="003929E9"/>
    <w:rsid w:val="003931D9"/>
    <w:rsid w:val="00396A5E"/>
    <w:rsid w:val="003A0987"/>
    <w:rsid w:val="003A3BCD"/>
    <w:rsid w:val="003B2604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8BA"/>
    <w:rsid w:val="00423ADB"/>
    <w:rsid w:val="00423D81"/>
    <w:rsid w:val="004279DD"/>
    <w:rsid w:val="0043026F"/>
    <w:rsid w:val="00431EB4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4137"/>
    <w:rsid w:val="00487565"/>
    <w:rsid w:val="004875F6"/>
    <w:rsid w:val="00487748"/>
    <w:rsid w:val="00490EA9"/>
    <w:rsid w:val="004929EB"/>
    <w:rsid w:val="00494C96"/>
    <w:rsid w:val="004A40FE"/>
    <w:rsid w:val="004A6212"/>
    <w:rsid w:val="004B05C3"/>
    <w:rsid w:val="004C27C2"/>
    <w:rsid w:val="004C3F57"/>
    <w:rsid w:val="004C67AA"/>
    <w:rsid w:val="004D768C"/>
    <w:rsid w:val="004E2FFB"/>
    <w:rsid w:val="004E3A01"/>
    <w:rsid w:val="004E3A9F"/>
    <w:rsid w:val="004E3DEB"/>
    <w:rsid w:val="004E61FA"/>
    <w:rsid w:val="004E6BDA"/>
    <w:rsid w:val="004E759B"/>
    <w:rsid w:val="004F4204"/>
    <w:rsid w:val="004F61F8"/>
    <w:rsid w:val="00502ED9"/>
    <w:rsid w:val="00503832"/>
    <w:rsid w:val="00504744"/>
    <w:rsid w:val="00504A50"/>
    <w:rsid w:val="005134DA"/>
    <w:rsid w:val="0053170F"/>
    <w:rsid w:val="00531E29"/>
    <w:rsid w:val="005321DF"/>
    <w:rsid w:val="005368B5"/>
    <w:rsid w:val="0055510C"/>
    <w:rsid w:val="005569E3"/>
    <w:rsid w:val="005579E6"/>
    <w:rsid w:val="00557FDB"/>
    <w:rsid w:val="00560679"/>
    <w:rsid w:val="005630CF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273"/>
    <w:rsid w:val="005B630C"/>
    <w:rsid w:val="005B7B07"/>
    <w:rsid w:val="005C4138"/>
    <w:rsid w:val="005C73D4"/>
    <w:rsid w:val="005E0EA8"/>
    <w:rsid w:val="00600EC0"/>
    <w:rsid w:val="006037CA"/>
    <w:rsid w:val="006111D6"/>
    <w:rsid w:val="00611328"/>
    <w:rsid w:val="00611BF5"/>
    <w:rsid w:val="00616400"/>
    <w:rsid w:val="006172C0"/>
    <w:rsid w:val="00617D81"/>
    <w:rsid w:val="0062013E"/>
    <w:rsid w:val="00620224"/>
    <w:rsid w:val="00627E16"/>
    <w:rsid w:val="0064002E"/>
    <w:rsid w:val="00640221"/>
    <w:rsid w:val="00640FC6"/>
    <w:rsid w:val="00642F20"/>
    <w:rsid w:val="00644DA0"/>
    <w:rsid w:val="00650BF6"/>
    <w:rsid w:val="006538DC"/>
    <w:rsid w:val="00656F7A"/>
    <w:rsid w:val="00662374"/>
    <w:rsid w:val="006629D7"/>
    <w:rsid w:val="00673301"/>
    <w:rsid w:val="00680B55"/>
    <w:rsid w:val="00681F47"/>
    <w:rsid w:val="00683B3B"/>
    <w:rsid w:val="00684ADA"/>
    <w:rsid w:val="006860E7"/>
    <w:rsid w:val="006905D1"/>
    <w:rsid w:val="00693061"/>
    <w:rsid w:val="0069589B"/>
    <w:rsid w:val="006A3DD3"/>
    <w:rsid w:val="006A4397"/>
    <w:rsid w:val="006A4AAA"/>
    <w:rsid w:val="006A4ED4"/>
    <w:rsid w:val="006A651F"/>
    <w:rsid w:val="006A6C0E"/>
    <w:rsid w:val="006B08F2"/>
    <w:rsid w:val="006B77B6"/>
    <w:rsid w:val="006C64AB"/>
    <w:rsid w:val="006C6B52"/>
    <w:rsid w:val="006C7698"/>
    <w:rsid w:val="006D1A79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0B0"/>
    <w:rsid w:val="00767E91"/>
    <w:rsid w:val="0077076A"/>
    <w:rsid w:val="0077267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080E"/>
    <w:rsid w:val="007A2900"/>
    <w:rsid w:val="007A5D3B"/>
    <w:rsid w:val="007B1D39"/>
    <w:rsid w:val="007B65A5"/>
    <w:rsid w:val="007C0474"/>
    <w:rsid w:val="007C197F"/>
    <w:rsid w:val="007D445B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73C32"/>
    <w:rsid w:val="00875E4C"/>
    <w:rsid w:val="00883395"/>
    <w:rsid w:val="008933FA"/>
    <w:rsid w:val="00897A21"/>
    <w:rsid w:val="008A3D65"/>
    <w:rsid w:val="008A46D6"/>
    <w:rsid w:val="008B27BA"/>
    <w:rsid w:val="008B2DDA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7267"/>
    <w:rsid w:val="009478D7"/>
    <w:rsid w:val="00947CA0"/>
    <w:rsid w:val="009518D9"/>
    <w:rsid w:val="00952190"/>
    <w:rsid w:val="00955EDC"/>
    <w:rsid w:val="00956750"/>
    <w:rsid w:val="009607BF"/>
    <w:rsid w:val="00972F22"/>
    <w:rsid w:val="0097419C"/>
    <w:rsid w:val="00982005"/>
    <w:rsid w:val="0098260F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D51E5"/>
    <w:rsid w:val="009E2EE6"/>
    <w:rsid w:val="009F29A0"/>
    <w:rsid w:val="009F7613"/>
    <w:rsid w:val="00A001FA"/>
    <w:rsid w:val="00A04B0D"/>
    <w:rsid w:val="00A05EF2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53ADA"/>
    <w:rsid w:val="00A672C5"/>
    <w:rsid w:val="00A71018"/>
    <w:rsid w:val="00A71FC7"/>
    <w:rsid w:val="00A80068"/>
    <w:rsid w:val="00A824A8"/>
    <w:rsid w:val="00A84329"/>
    <w:rsid w:val="00A904E4"/>
    <w:rsid w:val="00A931F1"/>
    <w:rsid w:val="00AB5450"/>
    <w:rsid w:val="00AC4804"/>
    <w:rsid w:val="00AC50A8"/>
    <w:rsid w:val="00AC63AA"/>
    <w:rsid w:val="00AD5527"/>
    <w:rsid w:val="00AF023D"/>
    <w:rsid w:val="00AF2A2A"/>
    <w:rsid w:val="00AF6158"/>
    <w:rsid w:val="00B0040A"/>
    <w:rsid w:val="00B02BB7"/>
    <w:rsid w:val="00B03DBE"/>
    <w:rsid w:val="00B0437E"/>
    <w:rsid w:val="00B04D0D"/>
    <w:rsid w:val="00B13973"/>
    <w:rsid w:val="00B1475F"/>
    <w:rsid w:val="00B204B4"/>
    <w:rsid w:val="00B23DB5"/>
    <w:rsid w:val="00B26079"/>
    <w:rsid w:val="00B31748"/>
    <w:rsid w:val="00B41286"/>
    <w:rsid w:val="00B419CE"/>
    <w:rsid w:val="00B478BC"/>
    <w:rsid w:val="00B517BE"/>
    <w:rsid w:val="00B53511"/>
    <w:rsid w:val="00B55488"/>
    <w:rsid w:val="00B559CC"/>
    <w:rsid w:val="00B55CD0"/>
    <w:rsid w:val="00B62D0D"/>
    <w:rsid w:val="00B63CED"/>
    <w:rsid w:val="00B64A7F"/>
    <w:rsid w:val="00B665ED"/>
    <w:rsid w:val="00B72F97"/>
    <w:rsid w:val="00B73C95"/>
    <w:rsid w:val="00B8049E"/>
    <w:rsid w:val="00B809F5"/>
    <w:rsid w:val="00B90656"/>
    <w:rsid w:val="00B94382"/>
    <w:rsid w:val="00B95893"/>
    <w:rsid w:val="00B961B5"/>
    <w:rsid w:val="00B9743D"/>
    <w:rsid w:val="00BA2513"/>
    <w:rsid w:val="00BA3DD0"/>
    <w:rsid w:val="00BA4C87"/>
    <w:rsid w:val="00BA57D6"/>
    <w:rsid w:val="00BB6E0E"/>
    <w:rsid w:val="00BC0E62"/>
    <w:rsid w:val="00BC0EC8"/>
    <w:rsid w:val="00BD2570"/>
    <w:rsid w:val="00BD31B2"/>
    <w:rsid w:val="00BD6F4B"/>
    <w:rsid w:val="00BD708D"/>
    <w:rsid w:val="00BD75CE"/>
    <w:rsid w:val="00BF48CE"/>
    <w:rsid w:val="00C014ED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1091"/>
    <w:rsid w:val="00C731F0"/>
    <w:rsid w:val="00C74387"/>
    <w:rsid w:val="00C755BC"/>
    <w:rsid w:val="00C76DBF"/>
    <w:rsid w:val="00C77A6E"/>
    <w:rsid w:val="00C812AE"/>
    <w:rsid w:val="00C8424E"/>
    <w:rsid w:val="00C8636F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1163F"/>
    <w:rsid w:val="00D273A2"/>
    <w:rsid w:val="00D27F44"/>
    <w:rsid w:val="00D30D55"/>
    <w:rsid w:val="00D40D57"/>
    <w:rsid w:val="00D437E2"/>
    <w:rsid w:val="00D45C02"/>
    <w:rsid w:val="00D52AA7"/>
    <w:rsid w:val="00D52DB4"/>
    <w:rsid w:val="00D5730F"/>
    <w:rsid w:val="00D608E7"/>
    <w:rsid w:val="00D634F7"/>
    <w:rsid w:val="00D64785"/>
    <w:rsid w:val="00D66CBF"/>
    <w:rsid w:val="00D675DF"/>
    <w:rsid w:val="00D67608"/>
    <w:rsid w:val="00D7072C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1D2E"/>
    <w:rsid w:val="00DA2CBB"/>
    <w:rsid w:val="00DA749B"/>
    <w:rsid w:val="00DB1297"/>
    <w:rsid w:val="00DB580C"/>
    <w:rsid w:val="00DC3130"/>
    <w:rsid w:val="00DD50ED"/>
    <w:rsid w:val="00DD5937"/>
    <w:rsid w:val="00DE5D9F"/>
    <w:rsid w:val="00DE5F5C"/>
    <w:rsid w:val="00E043D1"/>
    <w:rsid w:val="00E12AC5"/>
    <w:rsid w:val="00E32BA4"/>
    <w:rsid w:val="00E350FD"/>
    <w:rsid w:val="00E44283"/>
    <w:rsid w:val="00E46BDD"/>
    <w:rsid w:val="00E46E46"/>
    <w:rsid w:val="00E50B61"/>
    <w:rsid w:val="00E50B7F"/>
    <w:rsid w:val="00E51FEB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3BBC"/>
    <w:rsid w:val="00E73F88"/>
    <w:rsid w:val="00E765D7"/>
    <w:rsid w:val="00E76AAB"/>
    <w:rsid w:val="00E81EDD"/>
    <w:rsid w:val="00E8570C"/>
    <w:rsid w:val="00E865FD"/>
    <w:rsid w:val="00E86E0D"/>
    <w:rsid w:val="00E91B84"/>
    <w:rsid w:val="00E93A0D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E22AC"/>
    <w:rsid w:val="00EE7196"/>
    <w:rsid w:val="00EE7377"/>
    <w:rsid w:val="00EF14B3"/>
    <w:rsid w:val="00F07B09"/>
    <w:rsid w:val="00F116E4"/>
    <w:rsid w:val="00F12066"/>
    <w:rsid w:val="00F14E4B"/>
    <w:rsid w:val="00F179BE"/>
    <w:rsid w:val="00F20EC3"/>
    <w:rsid w:val="00F30198"/>
    <w:rsid w:val="00F32217"/>
    <w:rsid w:val="00F34961"/>
    <w:rsid w:val="00F3669A"/>
    <w:rsid w:val="00F40E0B"/>
    <w:rsid w:val="00F4570E"/>
    <w:rsid w:val="00F46003"/>
    <w:rsid w:val="00F528D1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9057E"/>
    <w:rsid w:val="00FA7981"/>
    <w:rsid w:val="00FA7FBE"/>
    <w:rsid w:val="00FB0CFE"/>
    <w:rsid w:val="00FB5671"/>
    <w:rsid w:val="00FC35EC"/>
    <w:rsid w:val="00FC74EA"/>
    <w:rsid w:val="00FC7CDE"/>
    <w:rsid w:val="00FD53EB"/>
    <w:rsid w:val="00FD7929"/>
    <w:rsid w:val="00FE338B"/>
    <w:rsid w:val="00FE5D85"/>
    <w:rsid w:val="00FF1739"/>
    <w:rsid w:val="00FF2844"/>
    <w:rsid w:val="00FF35F3"/>
    <w:rsid w:val="00FF4579"/>
    <w:rsid w:val="00FF48C4"/>
    <w:rsid w:val="017FC98F"/>
    <w:rsid w:val="01FCB012"/>
    <w:rsid w:val="0435FF2C"/>
    <w:rsid w:val="086BF196"/>
    <w:rsid w:val="16E59036"/>
    <w:rsid w:val="17DA07F2"/>
    <w:rsid w:val="195CAFF6"/>
    <w:rsid w:val="238C1F7C"/>
    <w:rsid w:val="2A7FBF10"/>
    <w:rsid w:val="2CB26208"/>
    <w:rsid w:val="3321A38C"/>
    <w:rsid w:val="391B1310"/>
    <w:rsid w:val="3B2CB571"/>
    <w:rsid w:val="520AB4FD"/>
    <w:rsid w:val="5436FE06"/>
    <w:rsid w:val="5E1C068A"/>
    <w:rsid w:val="5F0BF1EC"/>
    <w:rsid w:val="63FE6ACC"/>
    <w:rsid w:val="6738D28B"/>
    <w:rsid w:val="69EF0828"/>
    <w:rsid w:val="714FB9B0"/>
    <w:rsid w:val="7955F859"/>
    <w:rsid w:val="7BA69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2AC"/>
    <w:rPr>
      <w:color w:val="605E5C"/>
      <w:shd w:val="clear" w:color="auto" w:fill="E1DFDD"/>
    </w:rPr>
  </w:style>
  <w:style w:type="paragraph" w:customStyle="1" w:styleId="xmsonormal">
    <w:name w:val="x_msonormal"/>
    <w:basedOn w:val="prastasis"/>
    <w:rsid w:val="002172C2"/>
    <w:pPr>
      <w:spacing w:before="100" w:beforeAutospacing="1" w:after="100" w:afterAutospacing="1"/>
    </w:pPr>
    <w:rPr>
      <w:lang w:eastAsia="lt-LT"/>
    </w:rPr>
  </w:style>
  <w:style w:type="paragraph" w:styleId="Pataisymai">
    <w:name w:val="Revision"/>
    <w:hidden/>
    <w:uiPriority w:val="99"/>
    <w:semiHidden/>
    <w:rsid w:val="00B55CD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italija.kazlauskiene@klaipedos-r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3BB1BFCE8739B4E97675B3C699502F2" ma:contentTypeVersion="11" ma:contentTypeDescription="Kurkite naują dokumentą." ma:contentTypeScope="" ma:versionID="a6608727d052805abba57018c7414d4b">
  <xsd:schema xmlns:xsd="http://www.w3.org/2001/XMLSchema" xmlns:xs="http://www.w3.org/2001/XMLSchema" xmlns:p="http://schemas.microsoft.com/office/2006/metadata/properties" xmlns:ns2="c9a8f0bc-0185-476c-b141-d2afaac87d93" xmlns:ns3="ce7b6365-5f5d-42fa-b307-c592778086a4" targetNamespace="http://schemas.microsoft.com/office/2006/metadata/properties" ma:root="true" ma:fieldsID="4221e503a303979397a14a527471bcf6" ns2:_="" ns3:_="">
    <xsd:import namespace="c9a8f0bc-0185-476c-b141-d2afaac87d93"/>
    <xsd:import namespace="ce7b6365-5f5d-42fa-b307-c592778086a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f0bc-0185-476c-b141-d2afaac87d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b6365-5f5d-42fa-b307-c59277808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A51F8B-A40F-4557-B7EB-7B04B0AD2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8f0bc-0185-476c-b141-d2afaac87d93"/>
    <ds:schemaRef ds:uri="ce7b6365-5f5d-42fa-b307-c592778086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8DCCDD-E1EC-4A24-A83C-61DE4E6476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9FE9CA-87AA-4A46-B96A-18A47A3A93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FFA4F1-8530-44DA-AAD4-6CB8C2EC90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KRS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2020-05-12T09:01:00Z</cp:lastPrinted>
  <dcterms:created xsi:type="dcterms:W3CDTF">2025-12-09T13:44:00Z</dcterms:created>
  <dcterms:modified xsi:type="dcterms:W3CDTF">2025-12-09T13:44:00Z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0x010100A3BB1BFCE8739B4E97675B3C699502F2</vt:lpwstr>
  </property>
</Properties>
</file>